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72" w:after="0"/>
        <w:ind w:hanging="0" w:left="743"/>
        <w:jc w:val="left"/>
        <w:rPr>
          <w:b w:val="false"/>
          <w:bCs w:val="false"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</w:rPr>
        <w:t>Список произведений, изучаемых в 7-м классе:</w:t>
      </w:r>
    </w:p>
    <w:p>
      <w:pPr>
        <w:pStyle w:val="Normal"/>
        <w:numPr>
          <w:ilvl w:val="0"/>
          <w:numId w:val="1"/>
        </w:numPr>
        <w:spacing w:before="72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В. Мономах «Поучение».</w:t>
      </w:r>
    </w:p>
    <w:p>
      <w:pPr>
        <w:pStyle w:val="Normal"/>
        <w:numPr>
          <w:ilvl w:val="0"/>
          <w:numId w:val="1"/>
        </w:numPr>
        <w:spacing w:before="72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А.</w:t>
      </w:r>
      <w:r>
        <w:rPr>
          <w:b w:val="false"/>
          <w:bCs w:val="false"/>
          <w:spacing w:val="-8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С.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Пушкин</w:t>
      </w:r>
      <w:r>
        <w:rPr>
          <w:b w:val="false"/>
          <w:bCs w:val="false"/>
          <w:spacing w:val="-6"/>
          <w:sz w:val="28"/>
          <w:szCs w:val="28"/>
        </w:rPr>
        <w:t xml:space="preserve"> «</w:t>
      </w:r>
      <w:r>
        <w:rPr>
          <w:b w:val="false"/>
          <w:bCs w:val="false"/>
          <w:spacing w:val="-6"/>
          <w:sz w:val="28"/>
          <w:szCs w:val="28"/>
        </w:rPr>
        <w:t xml:space="preserve">Повести Белкина»: </w:t>
      </w:r>
      <w:r>
        <w:rPr>
          <w:b w:val="false"/>
          <w:bCs w:val="false"/>
          <w:color w:val="1A1A1A"/>
          <w:sz w:val="28"/>
          <w:szCs w:val="28"/>
        </w:rPr>
        <w:t>«</w:t>
      </w:r>
      <w:r>
        <w:rPr>
          <w:b w:val="false"/>
          <w:bCs w:val="false"/>
          <w:sz w:val="28"/>
          <w:szCs w:val="28"/>
        </w:rPr>
        <w:t>Станционный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spacing w:val="-2"/>
          <w:sz w:val="28"/>
          <w:szCs w:val="28"/>
        </w:rPr>
        <w:t>смотритель</w:t>
      </w:r>
      <w:r>
        <w:rPr>
          <w:b w:val="false"/>
          <w:bCs w:val="false"/>
          <w:color w:val="1A1A1A"/>
          <w:spacing w:val="-2"/>
          <w:sz w:val="28"/>
          <w:szCs w:val="28"/>
        </w:rPr>
        <w:t xml:space="preserve">» </w:t>
      </w:r>
      <w:r>
        <w:rPr>
          <w:b w:val="false"/>
          <w:bCs w:val="false"/>
          <w:color w:val="1A1A1A"/>
          <w:spacing w:val="-2"/>
          <w:sz w:val="28"/>
          <w:szCs w:val="28"/>
        </w:rPr>
        <w:t>и другие повести.</w:t>
      </w:r>
    </w:p>
    <w:p>
      <w:pPr>
        <w:pStyle w:val="Normal"/>
        <w:numPr>
          <w:ilvl w:val="0"/>
          <w:numId w:val="1"/>
        </w:numPr>
        <w:spacing w:lineRule="auto" w:line="276" w:before="55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М.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Ю.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Лермонтов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«Песня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про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царя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Ивана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Васильевича, молодого опричника и удалого купца Калашникова».</w:t>
      </w:r>
    </w:p>
    <w:p>
      <w:pPr>
        <w:pStyle w:val="Normal"/>
        <w:numPr>
          <w:ilvl w:val="0"/>
          <w:numId w:val="1"/>
        </w:numPr>
        <w:spacing w:lineRule="auto" w:line="276" w:before="55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Н.В. Гоголь «Тарас Бульба».</w:t>
      </w:r>
    </w:p>
    <w:p>
      <w:pPr>
        <w:pStyle w:val="Normal"/>
        <w:numPr>
          <w:ilvl w:val="0"/>
          <w:numId w:val="1"/>
        </w:numPr>
        <w:spacing w:before="0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И.С.</w:t>
      </w:r>
      <w:r>
        <w:rPr>
          <w:b w:val="false"/>
          <w:bCs w:val="false"/>
          <w:color w:val="1A1A1A"/>
          <w:spacing w:val="-17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Тургенев</w:t>
      </w:r>
      <w:r>
        <w:rPr>
          <w:b w:val="false"/>
          <w:bCs w:val="false"/>
          <w:color w:val="1A1A1A"/>
          <w:spacing w:val="-14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«Записки</w:t>
      </w:r>
      <w:r>
        <w:rPr>
          <w:b w:val="false"/>
          <w:bCs w:val="false"/>
          <w:color w:val="1A1A1A"/>
          <w:spacing w:val="-14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охотника»</w:t>
      </w:r>
      <w:r>
        <w:rPr>
          <w:b w:val="false"/>
          <w:bCs w:val="false"/>
          <w:color w:val="1A1A1A"/>
          <w:spacing w:val="-14"/>
          <w:sz w:val="28"/>
          <w:szCs w:val="28"/>
        </w:rPr>
        <w:t xml:space="preserve">: </w:t>
      </w:r>
      <w:r>
        <w:rPr>
          <w:b w:val="false"/>
          <w:bCs w:val="false"/>
          <w:color w:val="1A1A1A"/>
          <w:spacing w:val="-2"/>
          <w:sz w:val="28"/>
          <w:szCs w:val="28"/>
        </w:rPr>
        <w:t xml:space="preserve">«Бирюк», </w:t>
      </w:r>
      <w:r>
        <w:rPr>
          <w:b w:val="false"/>
          <w:bCs w:val="false"/>
          <w:color w:val="1A1A1A"/>
          <w:sz w:val="28"/>
          <w:szCs w:val="28"/>
        </w:rPr>
        <w:t>«Хорь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и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pacing w:val="-2"/>
          <w:sz w:val="28"/>
          <w:szCs w:val="28"/>
        </w:rPr>
        <w:t>Калиныч», «</w:t>
      </w:r>
      <w:r>
        <w:rPr>
          <w:b w:val="false"/>
          <w:bCs w:val="false"/>
          <w:color w:val="1A1A1A"/>
          <w:spacing w:val="-2"/>
          <w:sz w:val="28"/>
          <w:szCs w:val="28"/>
        </w:rPr>
        <w:t>Живые мощи»</w:t>
      </w:r>
      <w:r>
        <w:rPr>
          <w:b w:val="false"/>
          <w:bCs w:val="false"/>
          <w:color w:val="1A1A1A"/>
          <w:spacing w:val="-2"/>
          <w:sz w:val="28"/>
          <w:szCs w:val="28"/>
        </w:rPr>
        <w:t xml:space="preserve"> </w:t>
      </w:r>
      <w:r>
        <w:rPr>
          <w:b w:val="false"/>
          <w:bCs w:val="false"/>
          <w:color w:val="1A1A1A"/>
          <w:spacing w:val="-2"/>
          <w:sz w:val="28"/>
          <w:szCs w:val="28"/>
        </w:rPr>
        <w:t>и другие.</w:t>
      </w:r>
    </w:p>
    <w:p>
      <w:pPr>
        <w:pStyle w:val="Normal"/>
        <w:numPr>
          <w:ilvl w:val="0"/>
          <w:numId w:val="1"/>
        </w:numPr>
        <w:spacing w:before="55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Л.Н.</w:t>
      </w:r>
      <w:r>
        <w:rPr>
          <w:b w:val="false"/>
          <w:bCs w:val="false"/>
          <w:color w:val="1A1A1A"/>
          <w:spacing w:val="-11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Толстой</w:t>
      </w:r>
      <w:r>
        <w:rPr>
          <w:b w:val="false"/>
          <w:bCs w:val="false"/>
          <w:color w:val="1A1A1A"/>
          <w:spacing w:val="-11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«После</w:t>
      </w:r>
      <w:r>
        <w:rPr>
          <w:b w:val="false"/>
          <w:bCs w:val="false"/>
          <w:color w:val="1A1A1A"/>
          <w:spacing w:val="-10"/>
          <w:sz w:val="28"/>
          <w:szCs w:val="28"/>
        </w:rPr>
        <w:t xml:space="preserve"> </w:t>
      </w:r>
      <w:r>
        <w:rPr>
          <w:b w:val="false"/>
          <w:bCs w:val="false"/>
          <w:color w:val="1A1A1A"/>
          <w:spacing w:val="-4"/>
          <w:sz w:val="28"/>
          <w:szCs w:val="28"/>
        </w:rPr>
        <w:t>бала».</w:t>
      </w:r>
    </w:p>
    <w:p>
      <w:pPr>
        <w:pStyle w:val="BodyText"/>
        <w:numPr>
          <w:ilvl w:val="0"/>
          <w:numId w:val="1"/>
        </w:numPr>
        <w:spacing w:lineRule="auto" w:line="276" w:before="55" w:after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Н.А.</w:t>
      </w:r>
      <w:r>
        <w:rPr>
          <w:b w:val="false"/>
          <w:bCs w:val="false"/>
          <w:color w:val="1A1A1A"/>
          <w:spacing w:val="-17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Некрасов</w:t>
      </w:r>
      <w:r>
        <w:rPr>
          <w:b w:val="false"/>
          <w:bCs w:val="false"/>
          <w:color w:val="1A1A1A"/>
          <w:spacing w:val="-17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«Размышления</w:t>
      </w:r>
      <w:r>
        <w:rPr>
          <w:b w:val="false"/>
          <w:bCs w:val="false"/>
          <w:color w:val="1A1A1A"/>
          <w:spacing w:val="-17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у</w:t>
      </w:r>
      <w:r>
        <w:rPr>
          <w:b w:val="false"/>
          <w:bCs w:val="false"/>
          <w:color w:val="1A1A1A"/>
          <w:spacing w:val="-17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парадного подъезда», «Железная дорога».</w:t>
      </w:r>
    </w:p>
    <w:p>
      <w:pPr>
        <w:pStyle w:val="BodyText"/>
        <w:numPr>
          <w:ilvl w:val="0"/>
          <w:numId w:val="1"/>
        </w:numPr>
        <w:spacing w:lineRule="auto" w:line="276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М.Е. Салтыков-Щедрин «Повесть о том, как один мужик двух генералов</w:t>
      </w:r>
      <w:r>
        <w:rPr>
          <w:b w:val="false"/>
          <w:bCs w:val="false"/>
          <w:color w:val="1A1A1A"/>
          <w:spacing w:val="-1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прокормил»,</w:t>
      </w:r>
      <w:r>
        <w:rPr>
          <w:b w:val="false"/>
          <w:bCs w:val="false"/>
          <w:color w:val="1A1A1A"/>
          <w:spacing w:val="-1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«Дикий</w:t>
      </w:r>
      <w:r>
        <w:rPr>
          <w:b w:val="false"/>
          <w:bCs w:val="false"/>
          <w:color w:val="1A1A1A"/>
          <w:spacing w:val="-1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помещик»,</w:t>
      </w:r>
      <w:r>
        <w:rPr>
          <w:b w:val="false"/>
          <w:bCs w:val="false"/>
          <w:color w:val="1A1A1A"/>
          <w:spacing w:val="-1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«Премудрый</w:t>
      </w:r>
      <w:r>
        <w:rPr>
          <w:b w:val="false"/>
          <w:bCs w:val="false"/>
          <w:color w:val="1A1A1A"/>
          <w:spacing w:val="-1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пискарь».</w:t>
      </w:r>
    </w:p>
    <w:p>
      <w:pPr>
        <w:pStyle w:val="BodyText"/>
        <w:numPr>
          <w:ilvl w:val="0"/>
          <w:numId w:val="1"/>
        </w:numPr>
        <w:spacing w:lineRule="auto" w:line="276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А.К. Толстой «Князь Серебряный».</w:t>
      </w:r>
    </w:p>
    <w:p>
      <w:pPr>
        <w:pStyle w:val="BodyText"/>
        <w:numPr>
          <w:ilvl w:val="0"/>
          <w:numId w:val="1"/>
        </w:numPr>
        <w:spacing w:lineRule="auto" w:line="276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Ф. Купер «Последний из Могикан».</w:t>
      </w:r>
    </w:p>
    <w:p>
      <w:pPr>
        <w:pStyle w:val="BodyText"/>
        <w:numPr>
          <w:ilvl w:val="0"/>
          <w:numId w:val="1"/>
        </w:numPr>
        <w:spacing w:lineRule="auto" w:line="276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А.П. Чехов Рассказы «Тоска», «Злоумышленник».</w:t>
      </w:r>
    </w:p>
    <w:p>
      <w:pPr>
        <w:pStyle w:val="Normal"/>
        <w:numPr>
          <w:ilvl w:val="0"/>
          <w:numId w:val="1"/>
        </w:numPr>
        <w:spacing w:before="0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М.</w:t>
      </w:r>
      <w:r>
        <w:rPr>
          <w:b w:val="false"/>
          <w:bCs w:val="false"/>
          <w:color w:val="1A1A1A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Горький</w:t>
      </w:r>
      <w:r>
        <w:rPr>
          <w:b w:val="false"/>
          <w:bCs w:val="false"/>
          <w:color w:val="1A1A1A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«Старуха</w:t>
      </w:r>
      <w:r>
        <w:rPr>
          <w:b w:val="false"/>
          <w:bCs w:val="false"/>
          <w:color w:val="1A1A1A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pacing w:val="-2"/>
          <w:sz w:val="28"/>
          <w:szCs w:val="28"/>
        </w:rPr>
        <w:t>Изергиль»: «</w:t>
      </w:r>
      <w:r>
        <w:rPr>
          <w:b w:val="false"/>
          <w:bCs w:val="false"/>
          <w:color w:val="1A1A1A"/>
          <w:spacing w:val="-2"/>
          <w:sz w:val="28"/>
          <w:szCs w:val="28"/>
        </w:rPr>
        <w:t>Легенда о Данко», «Челкаш».</w:t>
      </w:r>
    </w:p>
    <w:p>
      <w:pPr>
        <w:pStyle w:val="Normal"/>
        <w:numPr>
          <w:ilvl w:val="0"/>
          <w:numId w:val="1"/>
        </w:numPr>
        <w:spacing w:before="56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А.С.</w:t>
      </w:r>
      <w:r>
        <w:rPr>
          <w:b w:val="false"/>
          <w:bCs w:val="false"/>
          <w:color w:val="1A1A1A"/>
          <w:spacing w:val="-15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Грин</w:t>
      </w:r>
      <w:r>
        <w:rPr>
          <w:b w:val="false"/>
          <w:bCs w:val="false"/>
          <w:color w:val="1A1A1A"/>
          <w:spacing w:val="-12"/>
          <w:sz w:val="28"/>
          <w:szCs w:val="28"/>
        </w:rPr>
        <w:t xml:space="preserve"> «</w:t>
      </w:r>
      <w:r>
        <w:rPr>
          <w:b w:val="false"/>
          <w:bCs w:val="false"/>
          <w:color w:val="1A1A1A"/>
          <w:spacing w:val="-12"/>
          <w:sz w:val="28"/>
          <w:szCs w:val="28"/>
        </w:rPr>
        <w:t xml:space="preserve">Алые паруса», </w:t>
      </w:r>
      <w:r>
        <w:rPr>
          <w:b w:val="false"/>
          <w:bCs w:val="false"/>
          <w:color w:val="1A1A1A"/>
          <w:sz w:val="28"/>
          <w:szCs w:val="28"/>
        </w:rPr>
        <w:t>«Зеленая</w:t>
      </w:r>
      <w:r>
        <w:rPr>
          <w:b w:val="false"/>
          <w:bCs w:val="false"/>
          <w:color w:val="1A1A1A"/>
          <w:spacing w:val="-12"/>
          <w:sz w:val="28"/>
          <w:szCs w:val="28"/>
        </w:rPr>
        <w:t xml:space="preserve"> </w:t>
      </w:r>
      <w:r>
        <w:rPr>
          <w:b w:val="false"/>
          <w:bCs w:val="false"/>
          <w:color w:val="1A1A1A"/>
          <w:spacing w:val="-2"/>
          <w:sz w:val="28"/>
          <w:szCs w:val="28"/>
        </w:rPr>
        <w:t>лампа».</w:t>
      </w:r>
    </w:p>
    <w:p>
      <w:pPr>
        <w:pStyle w:val="Normal"/>
        <w:numPr>
          <w:ilvl w:val="0"/>
          <w:numId w:val="1"/>
        </w:numPr>
        <w:spacing w:before="56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2"/>
          <w:sz w:val="28"/>
          <w:szCs w:val="28"/>
        </w:rPr>
        <w:t>О.Генри «Дары волхвов», «Последний лист»</w:t>
      </w:r>
    </w:p>
    <w:p>
      <w:pPr>
        <w:pStyle w:val="Normal"/>
        <w:numPr>
          <w:ilvl w:val="0"/>
          <w:numId w:val="1"/>
        </w:numPr>
        <w:spacing w:before="56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2"/>
          <w:sz w:val="28"/>
          <w:szCs w:val="28"/>
        </w:rPr>
        <w:t>А.Т.Аверченко «Озорные рассказы»</w:t>
      </w:r>
    </w:p>
    <w:p>
      <w:pPr>
        <w:pStyle w:val="Normal"/>
        <w:numPr>
          <w:ilvl w:val="0"/>
          <w:numId w:val="1"/>
        </w:numPr>
        <w:spacing w:before="56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2"/>
          <w:sz w:val="28"/>
          <w:szCs w:val="28"/>
        </w:rPr>
        <w:t>Я.Гашек «Советы для жизни»</w:t>
      </w:r>
    </w:p>
    <w:p>
      <w:pPr>
        <w:pStyle w:val="Normal"/>
        <w:numPr>
          <w:ilvl w:val="0"/>
          <w:numId w:val="1"/>
        </w:numPr>
        <w:spacing w:lineRule="auto" w:line="276" w:before="55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М.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А.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Шолохов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«Родинка»,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«Чужая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кровь»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(из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цикла</w:t>
      </w:r>
      <w:r>
        <w:rPr>
          <w:b w:val="false"/>
          <w:bCs w:val="false"/>
          <w:color w:val="1A1A1A"/>
          <w:spacing w:val="-13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 xml:space="preserve">“Донские </w:t>
      </w:r>
      <w:r>
        <w:rPr>
          <w:b w:val="false"/>
          <w:bCs w:val="false"/>
          <w:color w:val="1A1A1A"/>
          <w:spacing w:val="-2"/>
          <w:sz w:val="28"/>
          <w:szCs w:val="28"/>
        </w:rPr>
        <w:t>рассказы»)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А.П. Платонов «Юшка», «</w:t>
      </w:r>
      <w:r>
        <w:rPr>
          <w:b w:val="false"/>
          <w:bCs w:val="false"/>
          <w:color w:val="1A1A1A"/>
          <w:sz w:val="28"/>
          <w:szCs w:val="28"/>
        </w:rPr>
        <w:t>Неизвестный цветок»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В. М. Шукшин. «Чудик», «</w:t>
      </w:r>
      <w:r>
        <w:rPr>
          <w:b w:val="false"/>
          <w:bCs w:val="false"/>
          <w:color w:val="1A1A1A"/>
          <w:sz w:val="28"/>
          <w:szCs w:val="28"/>
        </w:rPr>
        <w:t>Стенька Разин», «Критики»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2"/>
          <w:sz w:val="28"/>
          <w:szCs w:val="28"/>
        </w:rPr>
        <w:t>В.И. Белов «В кровном родстве»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2"/>
          <w:sz w:val="28"/>
          <w:szCs w:val="28"/>
        </w:rPr>
        <w:t>Ф.А. Абрамов «Деревянные кони»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М.</w:t>
      </w:r>
      <w:r>
        <w:rPr>
          <w:b w:val="false"/>
          <w:bCs w:val="false"/>
          <w:color w:val="1A1A1A"/>
          <w:spacing w:val="-10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де</w:t>
      </w:r>
      <w:r>
        <w:rPr>
          <w:b w:val="false"/>
          <w:bCs w:val="false"/>
          <w:color w:val="1A1A1A"/>
          <w:spacing w:val="-10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Сервантес</w:t>
      </w:r>
      <w:r>
        <w:rPr>
          <w:b w:val="false"/>
          <w:bCs w:val="false"/>
          <w:color w:val="1A1A1A"/>
          <w:spacing w:val="-10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Сааведра</w:t>
      </w:r>
      <w:r>
        <w:rPr>
          <w:b w:val="false"/>
          <w:bCs w:val="false"/>
          <w:color w:val="1A1A1A"/>
          <w:spacing w:val="-10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«Хитроумный</w:t>
      </w:r>
      <w:r>
        <w:rPr>
          <w:b w:val="false"/>
          <w:bCs w:val="false"/>
          <w:color w:val="1A1A1A"/>
          <w:spacing w:val="-10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идальго</w:t>
      </w:r>
      <w:r>
        <w:rPr>
          <w:b w:val="false"/>
          <w:bCs w:val="false"/>
          <w:color w:val="1A1A1A"/>
          <w:spacing w:val="-10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Дон Кихот Ламанчский»</w:t>
      </w:r>
    </w:p>
    <w:p>
      <w:pPr>
        <w:pStyle w:val="Normal"/>
        <w:numPr>
          <w:ilvl w:val="0"/>
          <w:numId w:val="1"/>
        </w:numPr>
        <w:spacing w:before="0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Л.Л.Волкова.</w:t>
      </w:r>
      <w:r>
        <w:rPr>
          <w:b w:val="false"/>
          <w:bCs w:val="false"/>
          <w:color w:val="1A1A1A"/>
          <w:spacing w:val="-11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«Всем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выйти</w:t>
      </w:r>
      <w:r>
        <w:rPr>
          <w:b w:val="false"/>
          <w:bCs w:val="false"/>
          <w:color w:val="1A1A1A"/>
          <w:spacing w:val="-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из</w:t>
      </w:r>
      <w:r>
        <w:rPr>
          <w:b w:val="false"/>
          <w:bCs w:val="false"/>
          <w:color w:val="1A1A1A"/>
          <w:spacing w:val="-8"/>
          <w:sz w:val="28"/>
          <w:szCs w:val="28"/>
        </w:rPr>
        <w:t xml:space="preserve"> </w:t>
      </w:r>
      <w:r>
        <w:rPr>
          <w:b w:val="false"/>
          <w:bCs w:val="false"/>
          <w:color w:val="1A1A1A"/>
          <w:spacing w:val="-2"/>
          <w:sz w:val="28"/>
          <w:szCs w:val="28"/>
        </w:rPr>
        <w:t>кадра»</w:t>
      </w:r>
    </w:p>
    <w:p>
      <w:pPr>
        <w:pStyle w:val="Normal"/>
        <w:numPr>
          <w:ilvl w:val="0"/>
          <w:numId w:val="1"/>
        </w:numPr>
        <w:spacing w:before="55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Т.В.</w:t>
      </w:r>
      <w:r>
        <w:rPr>
          <w:b w:val="false"/>
          <w:bCs w:val="false"/>
          <w:color w:val="1A1A1A"/>
          <w:spacing w:val="-20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Михеева.</w:t>
      </w:r>
      <w:r>
        <w:rPr>
          <w:b w:val="false"/>
          <w:bCs w:val="false"/>
          <w:color w:val="1A1A1A"/>
          <w:spacing w:val="-19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«Лёгкие</w:t>
      </w:r>
      <w:r>
        <w:rPr>
          <w:b w:val="false"/>
          <w:bCs w:val="false"/>
          <w:color w:val="1A1A1A"/>
          <w:spacing w:val="-19"/>
          <w:sz w:val="28"/>
          <w:szCs w:val="28"/>
        </w:rPr>
        <w:t xml:space="preserve"> </w:t>
      </w:r>
      <w:r>
        <w:rPr>
          <w:b w:val="false"/>
          <w:bCs w:val="false"/>
          <w:color w:val="1A1A1A"/>
          <w:spacing w:val="-4"/>
          <w:sz w:val="28"/>
          <w:szCs w:val="28"/>
        </w:rPr>
        <w:t>горы»</w:t>
      </w:r>
    </w:p>
    <w:p>
      <w:pPr>
        <w:pStyle w:val="Normal"/>
        <w:numPr>
          <w:ilvl w:val="0"/>
          <w:numId w:val="1"/>
        </w:numPr>
        <w:spacing w:before="55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z w:val="28"/>
          <w:szCs w:val="28"/>
        </w:rPr>
        <w:t>У.</w:t>
      </w:r>
      <w:r>
        <w:rPr>
          <w:b w:val="false"/>
          <w:bCs w:val="false"/>
          <w:color w:val="1A1A1A"/>
          <w:spacing w:val="-20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Старк.</w:t>
      </w:r>
      <w:r>
        <w:rPr>
          <w:b w:val="false"/>
          <w:bCs w:val="false"/>
          <w:color w:val="1A1A1A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«Умеешь</w:t>
      </w:r>
      <w:r>
        <w:rPr>
          <w:b w:val="false"/>
          <w:bCs w:val="false"/>
          <w:color w:val="1A1A1A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ли</w:t>
      </w:r>
      <w:r>
        <w:rPr>
          <w:b w:val="false"/>
          <w:bCs w:val="false"/>
          <w:color w:val="1A1A1A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ты</w:t>
      </w:r>
      <w:r>
        <w:rPr>
          <w:b w:val="false"/>
          <w:bCs w:val="false"/>
          <w:color w:val="1A1A1A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свистеть,</w:t>
      </w:r>
      <w:r>
        <w:rPr>
          <w:b w:val="false"/>
          <w:bCs w:val="false"/>
          <w:color w:val="1A1A1A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pacing w:val="-2"/>
          <w:sz w:val="28"/>
          <w:szCs w:val="28"/>
        </w:rPr>
        <w:t>Йоханна?»</w:t>
      </w:r>
    </w:p>
    <w:p>
      <w:pPr>
        <w:pStyle w:val="Normal"/>
        <w:numPr>
          <w:ilvl w:val="0"/>
          <w:numId w:val="1"/>
        </w:numPr>
        <w:spacing w:before="55" w:after="0"/>
        <w:jc w:val="lef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2"/>
          <w:sz w:val="28"/>
          <w:szCs w:val="28"/>
        </w:rPr>
        <w:t>П. Мериме «Маттео Фальконе»</w:t>
      </w:r>
    </w:p>
    <w:p>
      <w:pPr>
        <w:pStyle w:val="BodyText"/>
        <w:numPr>
          <w:ilvl w:val="0"/>
          <w:numId w:val="1"/>
        </w:numPr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2"/>
          <w:sz w:val="28"/>
          <w:szCs w:val="28"/>
        </w:rPr>
        <w:t>А.де Сент Экзюпери «Маленький принц»</w:t>
      </w:r>
    </w:p>
    <w:sectPr>
      <w:type w:val="nextPage"/>
      <w:pgSz w:w="11906" w:h="16838"/>
      <w:pgMar w:left="1417" w:right="1417" w:gutter="0" w:header="0" w:top="1060" w:footer="0" w:bottom="28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/>
    </w:lvl>
    <w:lvl w:ilvl="1">
      <w:start w:val="1"/>
      <w:numFmt w:val="decimal"/>
      <w:lvlText w:val="%2."/>
      <w:lvlJc w:val="left"/>
      <w:pPr>
        <w:tabs>
          <w:tab w:val="num" w:pos="1103"/>
        </w:tabs>
        <w:ind w:left="1103" w:hanging="360"/>
      </w:pPr>
      <w:rPr/>
    </w:lvl>
    <w:lvl w:ilvl="2">
      <w:start w:val="1"/>
      <w:numFmt w:val="decimal"/>
      <w:lvlText w:val="%3."/>
      <w:lvlJc w:val="left"/>
      <w:pPr>
        <w:tabs>
          <w:tab w:val="num" w:pos="1463"/>
        </w:tabs>
        <w:ind w:left="1463" w:hanging="360"/>
      </w:pPr>
      <w:rPr/>
    </w:lvl>
    <w:lvl w:ilvl="3">
      <w:start w:val="1"/>
      <w:numFmt w:val="decimal"/>
      <w:lvlText w:val="%4."/>
      <w:lvlJc w:val="left"/>
      <w:pPr>
        <w:tabs>
          <w:tab w:val="num" w:pos="1823"/>
        </w:tabs>
        <w:ind w:left="1823" w:hanging="360"/>
      </w:pPr>
      <w:rPr/>
    </w:lvl>
    <w:lvl w:ilvl="4">
      <w:start w:val="1"/>
      <w:numFmt w:val="decimal"/>
      <w:lvlText w:val="%5."/>
      <w:lvlJc w:val="left"/>
      <w:pPr>
        <w:tabs>
          <w:tab w:val="num" w:pos="2183"/>
        </w:tabs>
        <w:ind w:left="2183" w:hanging="360"/>
      </w:pPr>
      <w:rPr/>
    </w:lvl>
    <w:lvl w:ilvl="5">
      <w:start w:val="1"/>
      <w:numFmt w:val="decimal"/>
      <w:lvlText w:val="%6."/>
      <w:lvlJc w:val="left"/>
      <w:pPr>
        <w:tabs>
          <w:tab w:val="num" w:pos="2543"/>
        </w:tabs>
        <w:ind w:left="2543" w:hanging="360"/>
      </w:pPr>
      <w:rPr/>
    </w:lvl>
    <w:lvl w:ilvl="6">
      <w:start w:val="1"/>
      <w:numFmt w:val="decimal"/>
      <w:lvlText w:val="%7."/>
      <w:lvlJc w:val="left"/>
      <w:pPr>
        <w:tabs>
          <w:tab w:val="num" w:pos="2903"/>
        </w:tabs>
        <w:ind w:left="2903" w:hanging="360"/>
      </w:pPr>
      <w:rPr/>
    </w:lvl>
    <w:lvl w:ilvl="7">
      <w:start w:val="1"/>
      <w:numFmt w:val="decimal"/>
      <w:lvlText w:val="%8."/>
      <w:lvlJc w:val="left"/>
      <w:pPr>
        <w:tabs>
          <w:tab w:val="num" w:pos="3263"/>
        </w:tabs>
        <w:ind w:left="3263" w:hanging="360"/>
      </w:pPr>
      <w:rPr/>
    </w:lvl>
    <w:lvl w:ilvl="8">
      <w:start w:val="1"/>
      <w:numFmt w:val="decimal"/>
      <w:lvlText w:val="%9."/>
      <w:lvlJc w:val="left"/>
      <w:pPr>
        <w:tabs>
          <w:tab w:val="num" w:pos="3623"/>
        </w:tabs>
        <w:ind w:left="362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1</Pages>
  <Words>208</Words>
  <Characters>1237</Characters>
  <CharactersWithSpaces>1390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2025-05-30T09:35:34Z</dcterms:created>
  <dc:creator/>
  <dc:description/>
  <dc:language>ru-RU</dc:language>
  <cp:lastModifiedBy/>
  <dcterms:modified xsi:type="dcterms:W3CDTF">2025-05-30T13:52:44Z</dcterms:modified>
  <cp:revision>1</cp:revision>
  <dc:subject/>
  <dc:title>Список летнего чтения 6 класс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Skia/PDF m126 Google Docs Renderer</vt:lpwstr>
  </property>
</Properties>
</file>